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18CD" w14:textId="0E28D3C8" w:rsidR="00001308" w:rsidRPr="00001308" w:rsidRDefault="003D62DF">
      <w:pPr>
        <w:rPr>
          <w:i/>
          <w:iCs/>
        </w:rPr>
      </w:pPr>
      <w:bookmarkStart w:id="0" w:name="_Hlk149309678"/>
      <w:r w:rsidRPr="00001308">
        <w:rPr>
          <w:i/>
          <w:iCs/>
        </w:rPr>
        <w:t>Antrag</w:t>
      </w:r>
      <w:r w:rsidR="003F289B" w:rsidRPr="00001308">
        <w:rPr>
          <w:i/>
          <w:iCs/>
        </w:rPr>
        <w:t xml:space="preserve"> Forum Demokratische Linke 21 Mitgliederversammlung 2023</w:t>
      </w:r>
      <w:r w:rsidR="00001308" w:rsidRPr="00001308">
        <w:rPr>
          <w:i/>
          <w:iCs/>
        </w:rPr>
        <w:br/>
        <w:t>Antragssteller: Erik von Malottki</w:t>
      </w:r>
    </w:p>
    <w:bookmarkEnd w:id="0"/>
    <w:p w14:paraId="0570DBF1" w14:textId="12A3B032" w:rsidR="003D62DF" w:rsidRPr="003D62DF" w:rsidRDefault="003D62DF">
      <w:pPr>
        <w:rPr>
          <w:b/>
          <w:bCs/>
          <w:sz w:val="24"/>
          <w:szCs w:val="24"/>
        </w:rPr>
      </w:pPr>
      <w:r w:rsidRPr="003D62DF">
        <w:rPr>
          <w:b/>
          <w:bCs/>
          <w:sz w:val="24"/>
          <w:szCs w:val="24"/>
        </w:rPr>
        <w:t>Sozialdemokratischen Erfolg weiter ausbauen: Mindestlohn auf 15 Euro anheben und Mindestlohnkommission reformieren</w:t>
      </w:r>
    </w:p>
    <w:p w14:paraId="65A1B6DE" w14:textId="7B8E1184" w:rsidR="003D62DF" w:rsidRPr="0016080F" w:rsidRDefault="003D62DF">
      <w:pPr>
        <w:rPr>
          <w:i/>
          <w:iCs/>
        </w:rPr>
      </w:pPr>
      <w:r w:rsidRPr="0016080F">
        <w:rPr>
          <w:i/>
          <w:iCs/>
        </w:rPr>
        <w:t>D</w:t>
      </w:r>
      <w:r w:rsidR="003F289B">
        <w:rPr>
          <w:i/>
          <w:iCs/>
        </w:rPr>
        <w:t xml:space="preserve">ie Mitgliederversammlung </w:t>
      </w:r>
      <w:r w:rsidRPr="0016080F">
        <w:rPr>
          <w:i/>
          <w:iCs/>
        </w:rPr>
        <w:t>möge beschließen:</w:t>
      </w:r>
    </w:p>
    <w:p w14:paraId="66D54156" w14:textId="46C0165D" w:rsidR="003D62DF" w:rsidRDefault="003D62DF">
      <w:r>
        <w:t>D</w:t>
      </w:r>
      <w:r w:rsidR="003F289B">
        <w:t xml:space="preserve">as Forum Demokratische Linke 21 </w:t>
      </w:r>
      <w:r w:rsidR="00F23DB9">
        <w:t>fordert</w:t>
      </w:r>
      <w:r>
        <w:t xml:space="preserve"> eine schnelle Anhebung des gesetzlichen Mindestlohns auf 15 Euro</w:t>
      </w:r>
      <w:r w:rsidR="00143609">
        <w:t>.</w:t>
      </w:r>
    </w:p>
    <w:p w14:paraId="74C17E38" w14:textId="0D38BFB7" w:rsidR="00AE32EC" w:rsidRDefault="003D62DF" w:rsidP="0016080F">
      <w:pPr>
        <w:jc w:val="both"/>
      </w:pPr>
      <w:r>
        <w:t>Ferner fordert d</w:t>
      </w:r>
      <w:r w:rsidR="003F289B">
        <w:t>as Forum Demokratische Linke 21</w:t>
      </w:r>
      <w:r>
        <w:t xml:space="preserve"> die Reform der Mindestlohnkommission, mit dem Ziel, </w:t>
      </w:r>
      <w:r w:rsidR="007A0976">
        <w:t>die Möglichkeit eines Beschlusses gegen alle Stimmen der Mitglieder aus den Kreisen der</w:t>
      </w:r>
      <w:r w:rsidR="0016080F">
        <w:t xml:space="preserve"> </w:t>
      </w:r>
      <w:r w:rsidR="007A0976">
        <w:t>Gewerkschaften zu unterbinden. Ebenso muss die Mindestlohnkommission die von der EU verabschiedete Richtlinie über angemessene Mindestlöhne in der Europäischen Union</w:t>
      </w:r>
      <w:r w:rsidR="00CB5386">
        <w:t xml:space="preserve"> für zukünftige Beschlüsse </w:t>
      </w:r>
      <w:r w:rsidR="00AE32EC">
        <w:t>berücksichtigen.</w:t>
      </w:r>
    </w:p>
    <w:p w14:paraId="3FE5227A" w14:textId="04ACE7FD" w:rsidR="00143609" w:rsidRDefault="00143609" w:rsidP="0016080F">
      <w:pPr>
        <w:jc w:val="both"/>
      </w:pPr>
      <w:r w:rsidRPr="007E6BC4">
        <w:t>D</w:t>
      </w:r>
      <w:r w:rsidR="003F289B">
        <w:t>as Forum DL21</w:t>
      </w:r>
      <w:r w:rsidRPr="007E6BC4">
        <w:t xml:space="preserve"> fordert weiterhin die kritische Überprüfung der aktuellen Ausnahmereglungen im Mindestlohngesetz.</w:t>
      </w:r>
    </w:p>
    <w:p w14:paraId="2A35F9DB" w14:textId="44974E0B" w:rsidR="003F289B" w:rsidRPr="003F289B" w:rsidRDefault="003F289B" w:rsidP="0016080F">
      <w:pPr>
        <w:jc w:val="both"/>
        <w:rPr>
          <w:b/>
          <w:bCs/>
        </w:rPr>
      </w:pPr>
      <w:r w:rsidRPr="003F289B">
        <w:rPr>
          <w:b/>
          <w:bCs/>
        </w:rPr>
        <w:t>Begründung</w:t>
      </w:r>
    </w:p>
    <w:p w14:paraId="735A4FDC" w14:textId="77B95F38" w:rsidR="001110F2" w:rsidRDefault="00EF13B8" w:rsidP="001110F2">
      <w:pPr>
        <w:jc w:val="both"/>
      </w:pPr>
      <w:r>
        <w:t xml:space="preserve">Die Einführung des gesetzlichen Mindestlohns ist ein sozialdemokratischer Erfolg. Gegen Vorbehalte der Union wurde dieser Erfolg </w:t>
      </w:r>
      <w:proofErr w:type="gramStart"/>
      <w:r>
        <w:t>in 2014</w:t>
      </w:r>
      <w:proofErr w:type="gramEnd"/>
      <w:r>
        <w:t xml:space="preserve"> erstritten und die Festsetzung des gesetzlichen Mindestlohns auf 8,50 zum 1 Januar 2015 bedeutete für viele Menschen eine spürbare Lohnerhöhung. </w:t>
      </w:r>
      <w:r w:rsidR="001110F2">
        <w:t>Mit der von der Ampel-Koalition beschlossenen Erhöhung des Mindestlohns</w:t>
      </w:r>
      <w:r w:rsidR="00CB5386">
        <w:t xml:space="preserve"> auf 12 Euro</w:t>
      </w:r>
      <w:r w:rsidR="001110F2">
        <w:t xml:space="preserve"> zum 1. Oktober 2022 wurde an diesen Erfolg angeknüpft: 5,8 Millionen Menschen haben direkt davon profitiert und mehr Geld erhalten. Bis dahin haben die Anpassungen auf Grundlage der Beschlüsse der Mindestlohnkommission seit der Einführung des Mindestlohns zu einer Erhöhung von 8,50 Euro (2015) auf 10,45 Euro (2022) geführt, was einer jährlichen Erhöhung von knapp 28 Cent entspricht.</w:t>
      </w:r>
    </w:p>
    <w:p w14:paraId="7ACDD060" w14:textId="1F51D53F" w:rsidR="001110F2" w:rsidRDefault="001110F2" w:rsidP="001110F2">
      <w:pPr>
        <w:jc w:val="both"/>
      </w:pPr>
      <w:r>
        <w:t>Mittlerweile hat sich die Situation für die Arbeitnehmerinnen und Arbeitnehmer deutlich verschlechtert: hohe Inflationsraten und damit verbundene deutliche Preissteigerungen setzen gerade Menschen mit geringem Einkommen überproportional zu. Für viele Familien, Alleinerziehende und alleinstehende Erwerbstätig</w:t>
      </w:r>
      <w:r w:rsidR="00CB5386">
        <w:t>e</w:t>
      </w:r>
      <w:r>
        <w:t xml:space="preserve"> bedeutet die Entwicklung der letzten Monate eine enorme finanzielle Belastung.</w:t>
      </w:r>
      <w:r w:rsidR="00F23DB9">
        <w:t xml:space="preserve"> Gleichzeitig zeigen neuste Zahlen aus dem Bundesarbeitsministerium, dass rund 9,3 Millionen Vollzeitbeschäftigte mit einer Rente von unter 1.500 Euro rechnen müssen. Dazu kommt die anhaltende Erosion von Tarifbindung in Deutschland: In Ostdeutschland profitieren lediglich 45 Prozent von einem Tarifvertrag, in den westdeutschen Bundesländern ist die Quote mit 52 Prozent nur geringfügig höher.</w:t>
      </w:r>
    </w:p>
    <w:p w14:paraId="7F96A692" w14:textId="676AA795" w:rsidR="001110F2" w:rsidRPr="00AE32EC" w:rsidRDefault="00F23DB9" w:rsidP="001110F2">
      <w:pPr>
        <w:jc w:val="both"/>
      </w:pPr>
      <w:r>
        <w:t>Auch wenn die Veränderung des Arbeitsmarktes zu einer stärkeren Verhandlungsmacht der Beschäftigten und Gewerkschaften führt, braucht es jetzt schnelle Hilfe und Unterstützung für Millionen von Menschen mit niedrigem Einkommen. Das beste Mittel hier</w:t>
      </w:r>
      <w:r w:rsidR="00CB5386">
        <w:t>für</w:t>
      </w:r>
      <w:r>
        <w:t xml:space="preserve"> ist ein starker Mindestlohn, der Respekt und Wertschätzung für geleistete Arbeit ausdrückt. Die von der Mindestlohnkommission beschlossenen Erhöhung auf 12,41 Euro (1.1.2024) und dann auf 12,82 Euro (1.1.2025) werden d</w:t>
      </w:r>
      <w:r w:rsidR="00CB5386">
        <w:t>iese</w:t>
      </w:r>
      <w:r>
        <w:t>m Anspruch</w:t>
      </w:r>
      <w:r w:rsidR="00CB5386">
        <w:t xml:space="preserve"> </w:t>
      </w:r>
      <w:r>
        <w:t>nicht gerecht. Auch deshalb</w:t>
      </w:r>
      <w:r w:rsidR="00CB5386">
        <w:t xml:space="preserve"> haben</w:t>
      </w:r>
      <w:r>
        <w:t xml:space="preserve"> alle Gewerkschaftsmitglieder </w:t>
      </w:r>
      <w:r w:rsidR="00CB5386">
        <w:t>in der Mindestlohnk</w:t>
      </w:r>
      <w:r>
        <w:t>ommission gegen den Vorschlag gestimmt, sodass die geringfügige Anhebung des Mindestlohns in den nächsten zwei Jahren nur mit der Stimme der Kommissionsvorsitzenden durchgesetzt werden konnte. Gerade deshalb braucht es eine Reform der Mindestlohnkommission und d</w:t>
      </w:r>
      <w:r w:rsidR="00A92EC7">
        <w:t xml:space="preserve">as Forum Demokratische Linke 21 </w:t>
      </w:r>
      <w:r>
        <w:t>steht dabei ganz klar an der Seite der Beschäftigten: Es darf in der Mindestlohnkommission keine Entscheidungen gegen die Stimme der Millionen Beschäftigten im Land, die durch die Gewerkschaften repräsentiert werden, mehr geben.</w:t>
      </w:r>
    </w:p>
    <w:sectPr w:rsidR="001110F2" w:rsidRPr="00AE32E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A08F" w14:textId="77777777" w:rsidR="00DD74B7" w:rsidRDefault="00DD74B7" w:rsidP="00AE32EC">
      <w:pPr>
        <w:spacing w:after="0" w:line="240" w:lineRule="auto"/>
      </w:pPr>
      <w:r>
        <w:separator/>
      </w:r>
    </w:p>
  </w:endnote>
  <w:endnote w:type="continuationSeparator" w:id="0">
    <w:p w14:paraId="3F6538AC" w14:textId="77777777" w:rsidR="00DD74B7" w:rsidRDefault="00DD74B7" w:rsidP="00AE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A804" w14:textId="77777777" w:rsidR="00DD74B7" w:rsidRDefault="00DD74B7" w:rsidP="00AE32EC">
      <w:pPr>
        <w:spacing w:after="0" w:line="240" w:lineRule="auto"/>
      </w:pPr>
      <w:r>
        <w:separator/>
      </w:r>
    </w:p>
  </w:footnote>
  <w:footnote w:type="continuationSeparator" w:id="0">
    <w:p w14:paraId="69C726A3" w14:textId="77777777" w:rsidR="00DD74B7" w:rsidRDefault="00DD74B7" w:rsidP="00AE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61EE" w14:textId="7F27E8C4" w:rsidR="00AE32EC" w:rsidRDefault="00AE32EC">
    <w:pPr>
      <w:pStyle w:val="Kopfzeile"/>
    </w:pPr>
    <w:r>
      <w:tab/>
    </w:r>
    <w:r>
      <w:tab/>
    </w:r>
    <w:r w:rsidR="003F289B">
      <w:t>27.10.2023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DF"/>
    <w:rsid w:val="00001308"/>
    <w:rsid w:val="00091CDF"/>
    <w:rsid w:val="000E6AF2"/>
    <w:rsid w:val="001110F2"/>
    <w:rsid w:val="00143609"/>
    <w:rsid w:val="0016080F"/>
    <w:rsid w:val="00275B32"/>
    <w:rsid w:val="003D62DF"/>
    <w:rsid w:val="003F289B"/>
    <w:rsid w:val="00472D9C"/>
    <w:rsid w:val="00553389"/>
    <w:rsid w:val="005E4403"/>
    <w:rsid w:val="007A0976"/>
    <w:rsid w:val="007E4327"/>
    <w:rsid w:val="007E6BC4"/>
    <w:rsid w:val="008364EB"/>
    <w:rsid w:val="008F4B1F"/>
    <w:rsid w:val="009F12CA"/>
    <w:rsid w:val="00A92EC7"/>
    <w:rsid w:val="00AE32EC"/>
    <w:rsid w:val="00C96AB3"/>
    <w:rsid w:val="00CB5386"/>
    <w:rsid w:val="00CE0ABD"/>
    <w:rsid w:val="00DD74B7"/>
    <w:rsid w:val="00EF13B8"/>
    <w:rsid w:val="00F23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BF2B"/>
  <w15:chartTrackingRefBased/>
  <w15:docId w15:val="{533390D0-E532-480E-B83B-AF6FC3B2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2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2EC"/>
  </w:style>
  <w:style w:type="paragraph" w:styleId="Fuzeile">
    <w:name w:val="footer"/>
    <w:basedOn w:val="Standard"/>
    <w:link w:val="FuzeileZchn"/>
    <w:uiPriority w:val="99"/>
    <w:unhideWhenUsed/>
    <w:rsid w:val="00AE32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Rodatos | Büro Erik von Malottki, MdB</dc:creator>
  <cp:keywords/>
  <dc:description/>
  <cp:lastModifiedBy>Milos Rodatos | Büro Erik von Malottki, MdB</cp:lastModifiedBy>
  <cp:revision>3</cp:revision>
  <dcterms:created xsi:type="dcterms:W3CDTF">2023-10-27T09:32:00Z</dcterms:created>
  <dcterms:modified xsi:type="dcterms:W3CDTF">2023-10-27T12:34:00Z</dcterms:modified>
</cp:coreProperties>
</file>